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522" w:rsidRDefault="00E40522" w:rsidP="00E40522">
      <w:pPr>
        <w:jc w:val="center"/>
        <w:rPr>
          <w:sz w:val="36"/>
          <w:u w:val="single"/>
        </w:rPr>
      </w:pPr>
      <w:r w:rsidRPr="00E40522">
        <w:rPr>
          <w:sz w:val="36"/>
          <w:u w:val="single"/>
        </w:rPr>
        <w:t>Study Guide</w:t>
      </w:r>
    </w:p>
    <w:p w:rsidR="00E40522" w:rsidRDefault="00E40522" w:rsidP="00E40522">
      <w:pPr>
        <w:jc w:val="center"/>
        <w:rPr>
          <w:sz w:val="36"/>
          <w:u w:val="single"/>
        </w:rPr>
      </w:pPr>
    </w:p>
    <w:p w:rsidR="00E40522" w:rsidRDefault="00E40522" w:rsidP="00E40522">
      <w:pPr>
        <w:rPr>
          <w:sz w:val="28"/>
          <w:u w:val="single"/>
        </w:rPr>
      </w:pPr>
      <w:r w:rsidRPr="00E40522">
        <w:rPr>
          <w:sz w:val="28"/>
          <w:u w:val="single"/>
        </w:rPr>
        <w:t>Translation</w:t>
      </w:r>
    </w:p>
    <w:p w:rsidR="00E40522" w:rsidRDefault="00E40522" w:rsidP="00E40522">
      <w:pPr>
        <w:pStyle w:val="ListParagraph"/>
        <w:numPr>
          <w:ilvl w:val="0"/>
          <w:numId w:val="2"/>
        </w:numPr>
      </w:pPr>
      <w:r>
        <w:t xml:space="preserve">Translation is the synthesis of proteins. </w:t>
      </w:r>
    </w:p>
    <w:p w:rsidR="00E40522" w:rsidRDefault="00E40522" w:rsidP="00E40522">
      <w:pPr>
        <w:pStyle w:val="ListParagraph"/>
        <w:numPr>
          <w:ilvl w:val="0"/>
          <w:numId w:val="2"/>
        </w:numPr>
      </w:pPr>
      <w:r>
        <w:t xml:space="preserve">Translation occurs in the cytoplasm where the ribosomes are located. </w:t>
      </w:r>
    </w:p>
    <w:p w:rsidR="00E40522" w:rsidRDefault="00E40522" w:rsidP="00E40522">
      <w:pPr>
        <w:pStyle w:val="ListParagraph"/>
        <w:numPr>
          <w:ilvl w:val="0"/>
          <w:numId w:val="2"/>
        </w:numPr>
      </w:pPr>
      <w:r>
        <w:t>Amino acids should be joined to produce a polypeptide</w:t>
      </w:r>
    </w:p>
    <w:p w:rsidR="00E40522" w:rsidRDefault="00E40522" w:rsidP="00E40522">
      <w:pPr>
        <w:pStyle w:val="ListParagraph"/>
        <w:numPr>
          <w:ilvl w:val="0"/>
          <w:numId w:val="2"/>
        </w:numPr>
      </w:pPr>
      <w:r>
        <w:t>Ribosomes use the sequence of codons in mRNA to assemble amino acids into polypeptide chains</w:t>
      </w:r>
    </w:p>
    <w:p w:rsidR="00E40522" w:rsidRPr="00423649" w:rsidRDefault="00E40522" w:rsidP="00E40522">
      <w:pPr>
        <w:pStyle w:val="ListParagraph"/>
        <w:numPr>
          <w:ilvl w:val="1"/>
          <w:numId w:val="2"/>
        </w:numPr>
      </w:pPr>
      <w:r>
        <w:t xml:space="preserve">The decoding of an mRNA message into a protein is a process known as </w:t>
      </w:r>
      <w:r>
        <w:rPr>
          <w:u w:val="single"/>
        </w:rPr>
        <w:t>translation</w:t>
      </w:r>
    </w:p>
    <w:p w:rsidR="00E40522" w:rsidRDefault="00E40522" w:rsidP="00E40522">
      <w:pPr>
        <w:pStyle w:val="ListParagraph"/>
        <w:numPr>
          <w:ilvl w:val="1"/>
          <w:numId w:val="2"/>
        </w:numPr>
      </w:pPr>
      <w:r>
        <w:t>Translation begins when a ribosome attaches to an mRNA molecules in the cytoplasm. One at a time the ribosome attaches the amino acids to the growing chain.</w:t>
      </w:r>
    </w:p>
    <w:p w:rsidR="00E40522" w:rsidRDefault="00E40522" w:rsidP="00E40522">
      <w:pPr>
        <w:pStyle w:val="ListParagraph"/>
        <w:numPr>
          <w:ilvl w:val="1"/>
          <w:numId w:val="2"/>
        </w:numPr>
      </w:pPr>
      <w:r>
        <w:t>Each tRNA molecules has 3 unpaired bases, collectively called the anicodon</w:t>
      </w:r>
    </w:p>
    <w:p w:rsidR="00E40522" w:rsidRDefault="00E40522" w:rsidP="00E40522">
      <w:pPr>
        <w:pStyle w:val="ListParagraph"/>
        <w:numPr>
          <w:ilvl w:val="1"/>
          <w:numId w:val="2"/>
        </w:numPr>
      </w:pPr>
      <w:r>
        <w:t>Ribosomes help form a peptide bond between the first and second amino acids- methionine and phenylalanine</w:t>
      </w:r>
    </w:p>
    <w:p w:rsidR="00E40522" w:rsidRDefault="00E40522" w:rsidP="00E40522">
      <w:pPr>
        <w:pStyle w:val="ListParagraph"/>
        <w:numPr>
          <w:ilvl w:val="1"/>
          <w:numId w:val="2"/>
        </w:numPr>
      </w:pPr>
      <w:r>
        <w:t>Polypeptide chain continues to grow until the ribosome reaches a “stop” codon on the mRNA molecule</w:t>
      </w:r>
    </w:p>
    <w:p w:rsidR="00E40522" w:rsidRDefault="00E40522" w:rsidP="00E40522">
      <w:pPr>
        <w:pStyle w:val="ListParagraph"/>
        <w:numPr>
          <w:ilvl w:val="0"/>
          <w:numId w:val="2"/>
        </w:numPr>
      </w:pPr>
      <w:r>
        <w:t>tRNA and rRNA</w:t>
      </w:r>
    </w:p>
    <w:p w:rsidR="00E40522" w:rsidRDefault="00E40522" w:rsidP="00E40522">
      <w:pPr>
        <w:pStyle w:val="ListParagraph"/>
        <w:numPr>
          <w:ilvl w:val="1"/>
          <w:numId w:val="2"/>
        </w:numPr>
      </w:pPr>
      <w:r>
        <w:t>mRNA- carriers the coded message that directs the process</w:t>
      </w:r>
    </w:p>
    <w:p w:rsidR="00E40522" w:rsidRDefault="00E40522" w:rsidP="00E40522">
      <w:pPr>
        <w:pStyle w:val="ListParagraph"/>
        <w:numPr>
          <w:ilvl w:val="1"/>
          <w:numId w:val="2"/>
        </w:numPr>
      </w:pPr>
      <w:r>
        <w:t>tRNA- deliver exactly the right amino acid called for by each codon on the mRNA; they are adaptors that enable the ribosome to “read” the mRNA’s message accurately and to et the translation just right</w:t>
      </w:r>
    </w:p>
    <w:p w:rsidR="00E40522" w:rsidRDefault="00E40522" w:rsidP="00E40522">
      <w:pPr>
        <w:pStyle w:val="ListParagraph"/>
        <w:numPr>
          <w:ilvl w:val="1"/>
          <w:numId w:val="2"/>
        </w:numPr>
      </w:pPr>
      <w:r>
        <w:t xml:space="preserve">ribosomes are composed of ~80 proteins and 3-4 different rRNA molecules </w:t>
      </w:r>
    </w:p>
    <w:p w:rsidR="00E40522" w:rsidRDefault="00E40522" w:rsidP="00E40522">
      <w:pPr>
        <w:pStyle w:val="ListParagraph"/>
        <w:numPr>
          <w:ilvl w:val="1"/>
          <w:numId w:val="2"/>
        </w:numPr>
      </w:pPr>
      <w:r>
        <w:t>rRNA- help locate the beginning of the mRNA message</w:t>
      </w:r>
    </w:p>
    <w:p w:rsidR="00E40522" w:rsidRDefault="00E40522" w:rsidP="00E40522"/>
    <w:p w:rsidR="00E40522" w:rsidRDefault="00E40522" w:rsidP="00E40522"/>
    <w:p w:rsidR="00E40522" w:rsidRDefault="00E40522" w:rsidP="00E40522">
      <w:pPr>
        <w:ind w:left="720"/>
        <w:rPr>
          <w:sz w:val="28"/>
          <w:u w:val="single"/>
        </w:rPr>
      </w:pPr>
      <w:r w:rsidRPr="00E40522">
        <w:rPr>
          <w:sz w:val="28"/>
          <w:u w:val="single"/>
        </w:rPr>
        <w:t>Init</w:t>
      </w:r>
      <w:r>
        <w:rPr>
          <w:sz w:val="28"/>
          <w:u w:val="single"/>
        </w:rPr>
        <w:t>i</w:t>
      </w:r>
      <w:r w:rsidRPr="00E40522">
        <w:rPr>
          <w:sz w:val="28"/>
          <w:u w:val="single"/>
        </w:rPr>
        <w:t>ation</w:t>
      </w:r>
    </w:p>
    <w:p w:rsidR="00E40522" w:rsidRPr="00E40522" w:rsidRDefault="00E40522" w:rsidP="00E40522">
      <w:pPr>
        <w:ind w:left="720"/>
        <w:rPr>
          <w:sz w:val="28"/>
          <w:u w:val="single"/>
        </w:rPr>
      </w:pPr>
    </w:p>
    <w:p w:rsidR="00E40522" w:rsidRDefault="00E40522" w:rsidP="00E40522">
      <w:pPr>
        <w:pStyle w:val="ListParagraph"/>
        <w:numPr>
          <w:ilvl w:val="0"/>
          <w:numId w:val="4"/>
        </w:numPr>
      </w:pPr>
      <w:r>
        <w:t>The messanger RNA is transcribed in the nuclus and then enter the cytoplasm</w:t>
      </w:r>
    </w:p>
    <w:p w:rsidR="00E40522" w:rsidRDefault="00E40522" w:rsidP="00E40522">
      <w:pPr>
        <w:pStyle w:val="ListParagraph"/>
        <w:numPr>
          <w:ilvl w:val="0"/>
          <w:numId w:val="4"/>
        </w:numPr>
      </w:pPr>
      <w:r>
        <w:t>Begins at AUG, (The start codon)</w:t>
      </w:r>
    </w:p>
    <w:p w:rsidR="00E40522" w:rsidRDefault="00E40522" w:rsidP="00E40522">
      <w:pPr>
        <w:pStyle w:val="ListParagraph"/>
        <w:numPr>
          <w:ilvl w:val="0"/>
          <w:numId w:val="4"/>
        </w:numPr>
      </w:pPr>
      <w:r>
        <w:t>The ribosomes join the amino acids</w:t>
      </w:r>
    </w:p>
    <w:p w:rsidR="00E40522" w:rsidRDefault="00E40522" w:rsidP="00E40522">
      <w:pPr>
        <w:pStyle w:val="ListParagraph"/>
        <w:numPr>
          <w:ilvl w:val="0"/>
          <w:numId w:val="4"/>
        </w:numPr>
      </w:pPr>
      <w:r>
        <w:t>Gene Expression- the way in which DNA, RNA, and proteins are involved in putting genetic information into action in living cells</w:t>
      </w:r>
    </w:p>
    <w:p w:rsidR="00E40522" w:rsidRDefault="00E40522" w:rsidP="00E40522">
      <w:pPr>
        <w:pStyle w:val="ListParagraph"/>
        <w:numPr>
          <w:ilvl w:val="0"/>
          <w:numId w:val="4"/>
        </w:numPr>
      </w:pPr>
      <w:r>
        <w:t>All three major kinds come together</w:t>
      </w:r>
    </w:p>
    <w:p w:rsidR="00E40522" w:rsidRDefault="00E40522" w:rsidP="00E40522"/>
    <w:p w:rsidR="00E40522" w:rsidRDefault="00E40522" w:rsidP="00E40522">
      <w:pPr>
        <w:ind w:left="720"/>
        <w:rPr>
          <w:sz w:val="28"/>
          <w:u w:val="single"/>
        </w:rPr>
      </w:pPr>
      <w:r w:rsidRPr="00E40522">
        <w:rPr>
          <w:sz w:val="28"/>
          <w:u w:val="single"/>
        </w:rPr>
        <w:t>Elongation</w:t>
      </w:r>
    </w:p>
    <w:p w:rsidR="00E40522" w:rsidRDefault="00E40522" w:rsidP="00E40522">
      <w:pPr>
        <w:ind w:left="720"/>
        <w:rPr>
          <w:sz w:val="28"/>
          <w:u w:val="single"/>
        </w:rPr>
      </w:pPr>
    </w:p>
    <w:p w:rsidR="00290458" w:rsidRPr="00290458" w:rsidRDefault="00290458" w:rsidP="00290458">
      <w:pPr>
        <w:pStyle w:val="ListParagraph"/>
        <w:numPr>
          <w:ilvl w:val="0"/>
          <w:numId w:val="6"/>
        </w:numPr>
        <w:rPr>
          <w:szCs w:val="20"/>
        </w:rPr>
      </w:pPr>
      <w:r w:rsidRPr="00290458">
        <w:rPr>
          <w:szCs w:val="20"/>
        </w:rPr>
        <w:t xml:space="preserve">At the end of the initiation step, the mRNA is positioned so that the next codon can be translated during the elongation stage of protein synthesis. </w:t>
      </w:r>
    </w:p>
    <w:p w:rsidR="00290458" w:rsidRPr="00290458" w:rsidRDefault="00290458" w:rsidP="00290458">
      <w:pPr>
        <w:pStyle w:val="ListParagraph"/>
        <w:numPr>
          <w:ilvl w:val="0"/>
          <w:numId w:val="6"/>
        </w:numPr>
        <w:rPr>
          <w:szCs w:val="20"/>
        </w:rPr>
      </w:pPr>
      <w:r w:rsidRPr="00290458">
        <w:rPr>
          <w:szCs w:val="20"/>
        </w:rPr>
        <w:t xml:space="preserve">The initiator tRNA occupies the P site in the ribosome, and the A site is ready to receive an aminoacyl-tRNA. </w:t>
      </w:r>
    </w:p>
    <w:p w:rsidR="00290458" w:rsidRPr="00290458" w:rsidRDefault="00290458" w:rsidP="00290458">
      <w:pPr>
        <w:pStyle w:val="ListParagraph"/>
        <w:numPr>
          <w:ilvl w:val="0"/>
          <w:numId w:val="6"/>
        </w:numPr>
        <w:rPr>
          <w:szCs w:val="20"/>
        </w:rPr>
      </w:pPr>
      <w:r w:rsidRPr="00290458">
        <w:rPr>
          <w:szCs w:val="20"/>
        </w:rPr>
        <w:t xml:space="preserve">During chain elongation, each additional amino acid is added to the nascent polypeptide chain in a three-step microcycle. </w:t>
      </w:r>
    </w:p>
    <w:p w:rsidR="00290458" w:rsidRPr="00290458" w:rsidRDefault="00290458" w:rsidP="00290458">
      <w:pPr>
        <w:pStyle w:val="ListParagraph"/>
        <w:numPr>
          <w:ilvl w:val="0"/>
          <w:numId w:val="6"/>
        </w:numPr>
        <w:rPr>
          <w:szCs w:val="20"/>
        </w:rPr>
      </w:pPr>
      <w:r w:rsidRPr="00290458">
        <w:rPr>
          <w:szCs w:val="20"/>
        </w:rPr>
        <w:t xml:space="preserve">The steps in this microcycle are (1) positioning the correct aminoacyl-tRNA in the A site of the ribosome, (2) forming the peptide bond and (3) shifting the mRNA by one codon relative to the ribosome. </w:t>
      </w:r>
    </w:p>
    <w:p w:rsidR="00221F31" w:rsidRDefault="00290458" w:rsidP="00290458">
      <w:pPr>
        <w:pStyle w:val="ListParagraph"/>
        <w:numPr>
          <w:ilvl w:val="0"/>
          <w:numId w:val="6"/>
        </w:numPr>
        <w:rPr>
          <w:szCs w:val="20"/>
        </w:rPr>
      </w:pPr>
      <w:r w:rsidRPr="00290458">
        <w:rPr>
          <w:szCs w:val="20"/>
        </w:rPr>
        <w:t>The translation machinery works relatively slowly compared to the enzyme systems that catalyze DNA replication.</w:t>
      </w:r>
    </w:p>
    <w:p w:rsidR="00221F31" w:rsidRDefault="00221F31" w:rsidP="00221F31"/>
    <w:p w:rsidR="00221F31" w:rsidRDefault="00221F31" w:rsidP="00221F31">
      <w:pPr>
        <w:pStyle w:val="ListParagraph"/>
        <w:rPr>
          <w:sz w:val="28"/>
          <w:u w:val="single"/>
        </w:rPr>
      </w:pPr>
      <w:r>
        <w:rPr>
          <w:sz w:val="28"/>
          <w:u w:val="single"/>
        </w:rPr>
        <w:t>Termination</w:t>
      </w:r>
    </w:p>
    <w:p w:rsidR="00221F31" w:rsidRDefault="00221F31" w:rsidP="00221F31">
      <w:pPr>
        <w:pStyle w:val="ListParagraph"/>
        <w:numPr>
          <w:ilvl w:val="0"/>
          <w:numId w:val="6"/>
        </w:numPr>
      </w:pPr>
      <w:r>
        <w:t xml:space="preserve">Termination of the polypeptide happens when the A site of the ribosome faces a stop codon. </w:t>
      </w:r>
    </w:p>
    <w:p w:rsidR="00221F31" w:rsidRDefault="00221F31" w:rsidP="00221F31">
      <w:pPr>
        <w:pStyle w:val="ListParagraph"/>
        <w:numPr>
          <w:ilvl w:val="0"/>
          <w:numId w:val="6"/>
        </w:numPr>
      </w:pPr>
      <w:r>
        <w:t xml:space="preserve">A release factor binds to the ribosome and adds a water molecule to the end of the amino acid chain. </w:t>
      </w:r>
    </w:p>
    <w:p w:rsidR="00221F31" w:rsidRDefault="00221F31" w:rsidP="00221F31">
      <w:pPr>
        <w:pStyle w:val="ListParagraph"/>
        <w:numPr>
          <w:ilvl w:val="0"/>
          <w:numId w:val="6"/>
        </w:numPr>
      </w:pPr>
      <w:r>
        <w:t>The reaction hydrolyzes the polypeptide chain from the RNA, allowing the protein to exit the ribosome.</w:t>
      </w:r>
    </w:p>
    <w:p w:rsidR="00221F31" w:rsidRDefault="00221F31" w:rsidP="00221F31">
      <w:pPr>
        <w:pStyle w:val="ListParagraph"/>
        <w:jc w:val="both"/>
        <w:rPr>
          <w:szCs w:val="20"/>
        </w:rPr>
      </w:pPr>
    </w:p>
    <w:p w:rsidR="00A1179E" w:rsidRDefault="00A1179E" w:rsidP="00A1179E">
      <w:pPr>
        <w:ind w:left="720"/>
        <w:rPr>
          <w:sz w:val="28"/>
          <w:u w:val="single"/>
        </w:rPr>
      </w:pPr>
      <w:r>
        <w:rPr>
          <w:noProof/>
        </w:rPr>
        <w:drawing>
          <wp:inline distT="0" distB="0" distL="0" distR="0">
            <wp:extent cx="4546600" cy="3206388"/>
            <wp:effectExtent l="25400" t="0" r="0" b="0"/>
            <wp:docPr id="2" name="Picture 1" descr="ile:Ribosome mRNA translation en.sv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e:Ribosome mRNA translation en.sv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0" cy="3206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79E" w:rsidRDefault="00A1179E" w:rsidP="00A1179E">
      <w:pPr>
        <w:ind w:left="720"/>
      </w:pPr>
      <w:r>
        <w:t>Picture taken by LadyofHats</w:t>
      </w:r>
    </w:p>
    <w:p w:rsidR="00E40522" w:rsidRPr="00A1179E" w:rsidRDefault="00A1179E" w:rsidP="00A1179E">
      <w:pPr>
        <w:ind w:left="720"/>
      </w:pPr>
      <w:r>
        <w:t>September 29, 2008</w:t>
      </w:r>
    </w:p>
    <w:sectPr w:rsidR="00E40522" w:rsidRPr="00A1179E" w:rsidSect="00E4052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B1326"/>
    <w:multiLevelType w:val="hybridMultilevel"/>
    <w:tmpl w:val="8A624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B2190B"/>
    <w:multiLevelType w:val="hybridMultilevel"/>
    <w:tmpl w:val="38AED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1229F"/>
    <w:multiLevelType w:val="hybridMultilevel"/>
    <w:tmpl w:val="AF608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821A34"/>
    <w:multiLevelType w:val="hybridMultilevel"/>
    <w:tmpl w:val="FDC8A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5605EA"/>
    <w:multiLevelType w:val="hybridMultilevel"/>
    <w:tmpl w:val="3C3C2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384461"/>
    <w:multiLevelType w:val="hybridMultilevel"/>
    <w:tmpl w:val="E9CE3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0522"/>
    <w:rsid w:val="00221F31"/>
    <w:rsid w:val="00290458"/>
    <w:rsid w:val="00A1179E"/>
    <w:rsid w:val="00E40522"/>
    <w:rsid w:val="00FF258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D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405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upload.wikimedia.org/wikipedia/commons/b/b1/Ribosome_mRNA_translation_en.svg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368</Words>
  <Characters>2101</Characters>
  <Application>Microsoft Macintosh Word</Application>
  <DocSecurity>0</DocSecurity>
  <Lines>17</Lines>
  <Paragraphs>4</Paragraphs>
  <ScaleCrop>false</ScaleCrop>
  <Company>PASD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2011-03-18T13:33:00Z</dcterms:created>
  <dcterms:modified xsi:type="dcterms:W3CDTF">2011-03-21T13:33:00Z</dcterms:modified>
</cp:coreProperties>
</file>